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1E" w:rsidRDefault="0047531E">
      <w:pPr>
        <w:tabs>
          <w:tab w:val="left" w:pos="3402"/>
          <w:tab w:val="left" w:pos="5670"/>
          <w:tab w:val="right" w:pos="10065"/>
        </w:tabs>
        <w:jc w:val="both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47531E" w:rsidRDefault="008B762D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 xml:space="preserve">N° et </w:t>
      </w:r>
      <w:r w:rsidR="0047531E">
        <w:rPr>
          <w:b/>
          <w:sz w:val="28"/>
        </w:rPr>
        <w:t xml:space="preserve">Titre du </w:t>
      </w:r>
      <w:r w:rsidR="004B33E4">
        <w:rPr>
          <w:b/>
          <w:sz w:val="28"/>
        </w:rPr>
        <w:t>processus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553D4C" w:rsidRDefault="00553D4C">
      <w:pPr>
        <w:tabs>
          <w:tab w:val="left" w:pos="3402"/>
          <w:tab w:val="right" w:pos="10065"/>
        </w:tabs>
        <w:jc w:val="both"/>
      </w:pPr>
    </w:p>
    <w:p w:rsidR="0047531E" w:rsidRDefault="0047531E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6C3972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</w:pPr>
      <w:r>
        <w:rPr>
          <w:b/>
        </w:rPr>
        <w:t>Version</w:t>
      </w:r>
      <w:r w:rsidR="0047531E">
        <w:rPr>
          <w:b/>
        </w:rPr>
        <w:t xml:space="preserve">: </w:t>
      </w:r>
      <w:r w:rsidR="0047531E">
        <w:t>1.0</w:t>
      </w:r>
      <w:r w:rsidR="0047531E">
        <w:rPr>
          <w:b/>
        </w:rPr>
        <w:tab/>
      </w:r>
      <w:r w:rsidR="0047531E">
        <w:rPr>
          <w:b/>
        </w:rPr>
        <w:tab/>
      </w:r>
      <w:r>
        <w:rPr>
          <w:b/>
        </w:rPr>
        <w:tab/>
      </w:r>
      <w:r w:rsidR="0047531E">
        <w:rPr>
          <w:b/>
        </w:rPr>
        <w:tab/>
        <w:t xml:space="preserve">Etat : </w:t>
      </w:r>
      <w:r w:rsidR="0047531E">
        <w:rPr>
          <w:b/>
        </w:rPr>
        <w:tab/>
      </w:r>
      <w:r w:rsidR="0047531E">
        <w:t>Projet/Validé</w:t>
      </w:r>
      <w:r w:rsidR="0047531E">
        <w:rPr>
          <w:b/>
        </w:rPr>
        <w:tab/>
      </w:r>
      <w:r w:rsidR="0047531E">
        <w:rPr>
          <w:b/>
        </w:rPr>
        <w:tab/>
        <w:t>Date :</w:t>
      </w:r>
      <w:r w:rsidR="0047531E">
        <w:rPr>
          <w:sz w:val="16"/>
        </w:rPr>
        <w:tab/>
      </w:r>
      <w:r w:rsidR="0047531E">
        <w:rPr>
          <w:i/>
          <w:sz w:val="16"/>
        </w:rPr>
        <w:t>de création</w:t>
      </w:r>
      <w:r w:rsidR="0047531E">
        <w:tab/>
      </w:r>
      <w:r w:rsidR="0047531E">
        <w:tab/>
      </w:r>
      <w:r w:rsidR="0047531E">
        <w:tab/>
      </w:r>
      <w:r w:rsidR="0047531E">
        <w:tab/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Rédacteur: 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t xml:space="preserve"> </w:t>
      </w:r>
      <w:r>
        <w:rPr>
          <w:b/>
        </w:rPr>
        <w:tab/>
        <w:t xml:space="preserve">Date : </w:t>
      </w:r>
      <w:r>
        <w:rPr>
          <w:i/>
          <w:sz w:val="16"/>
        </w:rPr>
        <w:t>de diffusion</w:t>
      </w:r>
    </w:p>
    <w:p w:rsidR="0047531E" w:rsidRDefault="0047531E" w:rsidP="00553D4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tabs>
          <w:tab w:val="left" w:pos="284"/>
        </w:tabs>
        <w:jc w:val="both"/>
        <w:rPr>
          <w:b/>
        </w:rPr>
      </w:pPr>
    </w:p>
    <w:p w:rsidR="004B33E4" w:rsidRDefault="004B33E4">
      <w:pPr>
        <w:tabs>
          <w:tab w:val="left" w:pos="284"/>
        </w:tabs>
        <w:jc w:val="both"/>
        <w:rPr>
          <w:b/>
        </w:rPr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Visa de validation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47531E" w:rsidRDefault="0047531E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ind w:left="-142"/>
        <w:jc w:val="both"/>
      </w:pPr>
    </w:p>
    <w:p w:rsidR="0047531E" w:rsidRDefault="0047531E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47531E" w:rsidRDefault="0047531E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701"/>
        <w:gridCol w:w="1701"/>
        <w:gridCol w:w="5883"/>
      </w:tblGrid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1.0p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Première version</w:t>
            </w:r>
          </w:p>
        </w:tc>
      </w:tr>
      <w:tr w:rsidR="0047531E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  <w:r>
              <w:t>1.0v</w:t>
            </w:r>
          </w:p>
        </w:tc>
        <w:tc>
          <w:tcPr>
            <w:tcW w:w="1701" w:type="dxa"/>
          </w:tcPr>
          <w:p w:rsidR="0047531E" w:rsidRDefault="0047531E">
            <w:pPr>
              <w:tabs>
                <w:tab w:val="left" w:pos="284"/>
              </w:tabs>
              <w:jc w:val="center"/>
            </w:pPr>
          </w:p>
        </w:tc>
        <w:tc>
          <w:tcPr>
            <w:tcW w:w="5883" w:type="dxa"/>
          </w:tcPr>
          <w:p w:rsidR="0047531E" w:rsidRDefault="0047531E">
            <w:pPr>
              <w:tabs>
                <w:tab w:val="left" w:pos="284"/>
              </w:tabs>
              <w:jc w:val="both"/>
            </w:pPr>
            <w:r>
              <w:t>Version validée</w:t>
            </w:r>
          </w:p>
        </w:tc>
      </w:tr>
    </w:tbl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center"/>
      </w:pPr>
      <w:r>
        <w:br w:type="page"/>
      </w:r>
    </w:p>
    <w:p w:rsidR="0047531E" w:rsidRDefault="0047531E">
      <w:pPr>
        <w:tabs>
          <w:tab w:val="left" w:pos="284"/>
        </w:tabs>
        <w:jc w:val="center"/>
        <w:rPr>
          <w:b/>
        </w:rPr>
      </w:pPr>
      <w:r>
        <w:rPr>
          <w:b/>
        </w:rPr>
        <w:t>SOMMAIRE</w:t>
      </w: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47531E" w:rsidRDefault="0047531E">
      <w:pPr>
        <w:tabs>
          <w:tab w:val="left" w:pos="284"/>
        </w:tabs>
        <w:jc w:val="both"/>
      </w:pPr>
    </w:p>
    <w:p w:rsidR="00E74868" w:rsidRDefault="0047531E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rFonts w:ascii="Arial" w:hAnsi="Arial"/>
          <w:b w:val="0"/>
        </w:rPr>
        <w:fldChar w:fldCharType="begin"/>
      </w:r>
      <w:r>
        <w:rPr>
          <w:rFonts w:ascii="Arial" w:hAnsi="Arial"/>
          <w:b w:val="0"/>
        </w:rPr>
        <w:instrText xml:space="preserve"> TOC \o "1-4" </w:instrText>
      </w:r>
      <w:r>
        <w:rPr>
          <w:rFonts w:ascii="Arial" w:hAnsi="Arial"/>
          <w:b w:val="0"/>
        </w:rPr>
        <w:fldChar w:fldCharType="separate"/>
      </w:r>
      <w:r w:rsidR="00E74868">
        <w:rPr>
          <w:noProof/>
        </w:rPr>
        <w:t>1.</w:t>
      </w:r>
      <w:r w:rsidR="00E74868">
        <w:rPr>
          <w:b w:val="0"/>
          <w:caps w:val="0"/>
          <w:noProof/>
          <w:sz w:val="24"/>
          <w:szCs w:val="24"/>
        </w:rPr>
        <w:tab/>
      </w:r>
      <w:r w:rsidR="00E74868">
        <w:rPr>
          <w:noProof/>
        </w:rPr>
        <w:t>Objet du processus</w:t>
      </w:r>
      <w:r w:rsidR="00E74868">
        <w:rPr>
          <w:noProof/>
        </w:rPr>
        <w:tab/>
      </w:r>
      <w:r w:rsidR="00E74868">
        <w:rPr>
          <w:noProof/>
        </w:rPr>
        <w:fldChar w:fldCharType="begin"/>
      </w:r>
      <w:r w:rsidR="00E74868">
        <w:rPr>
          <w:noProof/>
        </w:rPr>
        <w:instrText xml:space="preserve"> PAGEREF _Toc127875349 \h </w:instrText>
      </w:r>
      <w:r w:rsidR="00E74868">
        <w:rPr>
          <w:noProof/>
        </w:rPr>
      </w:r>
      <w:r w:rsidR="00E74868">
        <w:rPr>
          <w:noProof/>
        </w:rPr>
        <w:fldChar w:fldCharType="separate"/>
      </w:r>
      <w:r w:rsidR="006948D2">
        <w:rPr>
          <w:noProof/>
        </w:rPr>
        <w:t>3</w:t>
      </w:r>
      <w:r w:rsidR="00E74868">
        <w:rPr>
          <w:noProof/>
        </w:rPr>
        <w:fldChar w:fldCharType="end"/>
      </w:r>
    </w:p>
    <w:p w:rsidR="00E74868" w:rsidRDefault="00E74868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2.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Photo du paramétrage le jour du transfert à la TMA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_Toc127875350 \h </w:instrText>
      </w:r>
      <w:r>
        <w:rPr>
          <w:noProof/>
        </w:rPr>
      </w:r>
      <w:r>
        <w:rPr>
          <w:noProof/>
        </w:rPr>
        <w:fldChar w:fldCharType="separate"/>
      </w:r>
      <w:r w:rsidR="006948D2">
        <w:rPr>
          <w:noProof/>
        </w:rPr>
        <w:t>3</w:t>
      </w:r>
      <w:r>
        <w:rPr>
          <w:noProof/>
        </w:rPr>
        <w:fldChar w:fldCharType="end"/>
      </w:r>
    </w:p>
    <w:p w:rsidR="00E74868" w:rsidRDefault="00E74868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>
        <w:rPr>
          <w:noProof/>
        </w:rPr>
        <w:t>3.</w:t>
      </w:r>
      <w:r>
        <w:rPr>
          <w:b w:val="0"/>
          <w:caps w:val="0"/>
          <w:noProof/>
          <w:sz w:val="24"/>
          <w:szCs w:val="24"/>
        </w:rPr>
        <w:tab/>
      </w:r>
      <w:r>
        <w:rPr>
          <w:noProof/>
        </w:rPr>
        <w:t>Commentaires sur le paramétrage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_Toc127875351 \h </w:instrText>
      </w:r>
      <w:r>
        <w:rPr>
          <w:noProof/>
        </w:rPr>
      </w:r>
      <w:r>
        <w:rPr>
          <w:noProof/>
        </w:rPr>
        <w:fldChar w:fldCharType="separate"/>
      </w:r>
      <w:r w:rsidR="006948D2">
        <w:rPr>
          <w:noProof/>
        </w:rPr>
        <w:t>3</w:t>
      </w:r>
      <w:r>
        <w:rPr>
          <w:noProof/>
        </w:rPr>
        <w:fldChar w:fldCharType="end"/>
      </w:r>
    </w:p>
    <w:p w:rsidR="00E74868" w:rsidRDefault="00E74868">
      <w:pPr>
        <w:pStyle w:val="TM1"/>
        <w:tabs>
          <w:tab w:val="left" w:pos="400"/>
        </w:tabs>
        <w:rPr>
          <w:b w:val="0"/>
          <w:caps w:val="0"/>
          <w:noProof/>
          <w:sz w:val="24"/>
          <w:szCs w:val="24"/>
        </w:rPr>
      </w:pPr>
      <w:r w:rsidRPr="008F5917">
        <w:rPr>
          <w:noProof/>
          <w:color w:val="0000FF"/>
        </w:rPr>
        <w:t>4.</w:t>
      </w:r>
      <w:r>
        <w:rPr>
          <w:b w:val="0"/>
          <w:caps w:val="0"/>
          <w:noProof/>
          <w:sz w:val="24"/>
          <w:szCs w:val="24"/>
        </w:rPr>
        <w:tab/>
      </w:r>
      <w:r w:rsidRPr="008F5917">
        <w:rPr>
          <w:noProof/>
          <w:color w:val="0000FF"/>
        </w:rPr>
        <w:t>Liste des DTI / 2222 concernant ce sous processus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_Toc127875352 \h </w:instrText>
      </w:r>
      <w:r>
        <w:rPr>
          <w:noProof/>
        </w:rPr>
      </w:r>
      <w:r>
        <w:rPr>
          <w:noProof/>
        </w:rPr>
        <w:fldChar w:fldCharType="separate"/>
      </w:r>
      <w:r w:rsidR="006948D2">
        <w:rPr>
          <w:noProof/>
        </w:rPr>
        <w:t>3</w:t>
      </w:r>
      <w:r>
        <w:rPr>
          <w:noProof/>
        </w:rPr>
        <w:fldChar w:fldCharType="end"/>
      </w:r>
    </w:p>
    <w:p w:rsidR="00990B89" w:rsidRDefault="0047531E" w:rsidP="00990B89">
      <w:pPr>
        <w:pStyle w:val="Titre1"/>
        <w:numPr>
          <w:ilvl w:val="0"/>
          <w:numId w:val="0"/>
        </w:numPr>
        <w:rPr>
          <w:b w:val="0"/>
          <w:sz w:val="20"/>
        </w:rPr>
      </w:pPr>
      <w:r>
        <w:rPr>
          <w:b w:val="0"/>
          <w:sz w:val="20"/>
        </w:rPr>
        <w:fldChar w:fldCharType="end"/>
      </w:r>
    </w:p>
    <w:p w:rsidR="00990B89" w:rsidRDefault="00990B89" w:rsidP="00990B89">
      <w:pPr>
        <w:pStyle w:val="Titre1"/>
      </w:pPr>
      <w:r>
        <w:rPr>
          <w:b w:val="0"/>
          <w:sz w:val="20"/>
        </w:rPr>
        <w:br w:type="page"/>
      </w:r>
      <w:bookmarkStart w:id="0" w:name="_Toc450390279"/>
      <w:bookmarkStart w:id="1" w:name="_Toc462570728"/>
      <w:bookmarkStart w:id="2" w:name="_Toc31100660"/>
      <w:bookmarkStart w:id="3" w:name="_Toc127875349"/>
      <w:r>
        <w:lastRenderedPageBreak/>
        <w:t>Objet d</w:t>
      </w:r>
      <w:bookmarkEnd w:id="0"/>
      <w:bookmarkEnd w:id="1"/>
      <w:bookmarkEnd w:id="2"/>
      <w:r w:rsidR="00E74868">
        <w:t>u processus</w:t>
      </w:r>
      <w:bookmarkEnd w:id="3"/>
    </w:p>
    <w:p w:rsidR="00990B89" w:rsidRDefault="00990B89" w:rsidP="00990B89"/>
    <w:p w:rsidR="00990B89" w:rsidRDefault="00990B89" w:rsidP="00990B89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</w:t>
      </w:r>
    </w:p>
    <w:p w:rsidR="00990B89" w:rsidRDefault="00E74868" w:rsidP="00990B89">
      <w:pPr>
        <w:pStyle w:val="Titre1"/>
      </w:pPr>
      <w:bookmarkStart w:id="4" w:name="_Toc127875350"/>
      <w:r>
        <w:t>Photo du paramétrage le jour du transfert à la TMA</w:t>
      </w:r>
      <w:bookmarkEnd w:id="4"/>
    </w:p>
    <w:p w:rsidR="00990B89" w:rsidRDefault="00990B89" w:rsidP="00990B89">
      <w:pPr>
        <w:pStyle w:val="Notedefin"/>
      </w:pPr>
    </w:p>
    <w:p w:rsidR="00990B89" w:rsidRPr="00E74868" w:rsidRDefault="00990B89" w:rsidP="00990B89">
      <w:pPr>
        <w:pStyle w:val="Corpsdetexte3"/>
        <w:rPr>
          <w:sz w:val="24"/>
          <w:szCs w:val="24"/>
        </w:rPr>
      </w:pPr>
      <w:r w:rsidRPr="00E74868">
        <w:rPr>
          <w:sz w:val="24"/>
          <w:szCs w:val="24"/>
          <w:u w:val="single"/>
        </w:rPr>
        <w:t>Chemin d’accès IMG </w:t>
      </w:r>
      <w:r w:rsidRPr="00E74868">
        <w:rPr>
          <w:sz w:val="24"/>
          <w:szCs w:val="24"/>
        </w:rPr>
        <w:t xml:space="preserve">: </w:t>
      </w:r>
    </w:p>
    <w:p w:rsidR="00990B89" w:rsidRPr="00E74868" w:rsidRDefault="00990B89" w:rsidP="00990B89">
      <w:pPr>
        <w:rPr>
          <w:szCs w:val="24"/>
        </w:rPr>
      </w:pPr>
    </w:p>
    <w:p w:rsidR="00990B89" w:rsidRPr="00E74868" w:rsidRDefault="00990B89" w:rsidP="00990B89">
      <w:pPr>
        <w:rPr>
          <w:szCs w:val="24"/>
          <w:u w:val="single"/>
        </w:rPr>
      </w:pPr>
      <w:bookmarkStart w:id="5" w:name="_Toc445111440"/>
      <w:bookmarkStart w:id="6" w:name="_Toc445113839"/>
      <w:bookmarkStart w:id="7" w:name="_Toc450390099"/>
      <w:bookmarkStart w:id="8" w:name="_Toc450390281"/>
      <w:bookmarkStart w:id="9" w:name="_Toc462570730"/>
      <w:bookmarkStart w:id="10" w:name="_Toc31100662"/>
      <w:r w:rsidRPr="00E74868">
        <w:rPr>
          <w:szCs w:val="24"/>
          <w:u w:val="single"/>
        </w:rPr>
        <w:t>Transaction</w:t>
      </w:r>
      <w:bookmarkEnd w:id="5"/>
      <w:bookmarkEnd w:id="6"/>
      <w:bookmarkEnd w:id="7"/>
      <w:bookmarkEnd w:id="8"/>
      <w:bookmarkEnd w:id="9"/>
      <w:bookmarkEnd w:id="10"/>
    </w:p>
    <w:p w:rsidR="00E74868" w:rsidRPr="00E74868" w:rsidRDefault="00E74868" w:rsidP="00990B89">
      <w:pPr>
        <w:rPr>
          <w:szCs w:val="24"/>
          <w:u w:val="single"/>
        </w:rPr>
      </w:pPr>
    </w:p>
    <w:p w:rsidR="00E74868" w:rsidRDefault="00E74868" w:rsidP="00990B89">
      <w:pPr>
        <w:rPr>
          <w:szCs w:val="24"/>
          <w:u w:val="single"/>
        </w:rPr>
      </w:pPr>
      <w:r w:rsidRPr="00E74868">
        <w:rPr>
          <w:szCs w:val="24"/>
          <w:u w:val="single"/>
        </w:rPr>
        <w:t>Copie d’écran</w:t>
      </w:r>
    </w:p>
    <w:p w:rsidR="00E74868" w:rsidRDefault="00E74868" w:rsidP="00990B89">
      <w:pPr>
        <w:rPr>
          <w:szCs w:val="24"/>
          <w:u w:val="single"/>
        </w:rPr>
      </w:pPr>
    </w:p>
    <w:p w:rsidR="00E74868" w:rsidRPr="00E74868" w:rsidRDefault="00E74868" w:rsidP="00990B89">
      <w:pPr>
        <w:rPr>
          <w:szCs w:val="24"/>
          <w:u w:val="single"/>
        </w:rPr>
      </w:pPr>
    </w:p>
    <w:p w:rsidR="00990B89" w:rsidRDefault="00E74868" w:rsidP="00990B89">
      <w:pPr>
        <w:pStyle w:val="Titre1"/>
      </w:pPr>
      <w:bookmarkStart w:id="11" w:name="_Toc445111441"/>
      <w:bookmarkStart w:id="12" w:name="_Toc445113840"/>
      <w:bookmarkStart w:id="13" w:name="_Toc450390100"/>
      <w:bookmarkStart w:id="14" w:name="_Toc450390282"/>
      <w:bookmarkStart w:id="15" w:name="_Toc462570731"/>
      <w:bookmarkStart w:id="16" w:name="_Toc31100663"/>
      <w:bookmarkStart w:id="17" w:name="_Toc127875351"/>
      <w:r>
        <w:t>Commentaires sur le</w:t>
      </w:r>
      <w:r w:rsidR="00990B89">
        <w:t xml:space="preserve"> paramétrage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E74868" w:rsidRPr="00E74868" w:rsidRDefault="00E74868" w:rsidP="00E74868">
      <w:pPr>
        <w:pStyle w:val="Titre1"/>
        <w:rPr>
          <w:color w:val="0000FF"/>
        </w:rPr>
      </w:pPr>
      <w:bookmarkStart w:id="18" w:name="_Toc127875352"/>
      <w:r w:rsidRPr="00E74868">
        <w:rPr>
          <w:color w:val="0000FF"/>
        </w:rPr>
        <w:t xml:space="preserve">Liste des DTI </w:t>
      </w:r>
      <w:r>
        <w:rPr>
          <w:color w:val="0000FF"/>
        </w:rPr>
        <w:t xml:space="preserve">/ 2222 </w:t>
      </w:r>
      <w:r w:rsidRPr="00E74868">
        <w:rPr>
          <w:color w:val="0000FF"/>
        </w:rPr>
        <w:t>concernant ce sous processus</w:t>
      </w:r>
      <w:bookmarkEnd w:id="18"/>
    </w:p>
    <w:p w:rsidR="00E74868" w:rsidRDefault="00E74868" w:rsidP="00E74868">
      <w:pPr>
        <w:pStyle w:val="Corpsdetexte3"/>
        <w:rPr>
          <w:color w:val="0000FF"/>
          <w:sz w:val="24"/>
          <w:szCs w:val="24"/>
        </w:rPr>
      </w:pPr>
    </w:p>
    <w:p w:rsidR="00E74868" w:rsidRPr="00E74868" w:rsidRDefault="00E74868" w:rsidP="00E74868">
      <w:pPr>
        <w:pStyle w:val="Corpsdetexte3"/>
        <w:rPr>
          <w:color w:val="0000FF"/>
          <w:sz w:val="24"/>
          <w:szCs w:val="24"/>
        </w:rPr>
      </w:pPr>
      <w:r w:rsidRPr="00E74868">
        <w:rPr>
          <w:color w:val="0000FF"/>
          <w:sz w:val="24"/>
          <w:szCs w:val="24"/>
        </w:rPr>
        <w:t>Lister ici toutes les DTI / 2222 concernant ce processus et les copies d’écran du nouveau paramétrage qui en découle</w:t>
      </w:r>
    </w:p>
    <w:p w:rsidR="00990B89" w:rsidRDefault="00990B89" w:rsidP="00E74868">
      <w:pPr>
        <w:pStyle w:val="Titre1"/>
        <w:numPr>
          <w:ilvl w:val="0"/>
          <w:numId w:val="0"/>
        </w:numPr>
      </w:pPr>
    </w:p>
    <w:p w:rsidR="0047531E" w:rsidRDefault="0047531E">
      <w:pPr>
        <w:pStyle w:val="Commentaire"/>
      </w:pPr>
    </w:p>
    <w:sectPr w:rsidR="0047531E" w:rsidSect="00345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77" w:right="1134" w:bottom="851" w:left="1701" w:header="851" w:footer="1021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708" w:rsidRDefault="00E11708">
      <w:r>
        <w:separator/>
      </w:r>
    </w:p>
  </w:endnote>
  <w:endnote w:type="continuationSeparator" w:id="0">
    <w:p w:rsidR="00E11708" w:rsidRDefault="00E11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B9D" w:rsidRDefault="002A4B9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1E" w:rsidRPr="00345B07" w:rsidRDefault="0047531E" w:rsidP="00345B07">
    <w:pPr>
      <w:pStyle w:val="Pieddepage"/>
      <w:jc w:val="right"/>
      <w:rPr>
        <w:sz w:val="16"/>
      </w:rPr>
    </w:pPr>
    <w:fldSimple w:instr=" FILENAME \p \* MERGEFORMAT ">
      <w:r w:rsidR="006948D2">
        <w:rPr>
          <w:noProof/>
          <w:sz w:val="16"/>
        </w:rPr>
        <w:t>C:\Documents and Settings\Administrateur\Bureau\Documentation\Modele_Configuration Document.docx</w:t>
      </w:r>
    </w:fldSimple>
    <w:r w:rsidR="00345B07">
      <w:rPr>
        <w:sz w:val="16"/>
      </w:rPr>
      <w:tab/>
    </w:r>
    <w:r w:rsidR="00345B07">
      <w:rPr>
        <w:snapToGrid w:val="0"/>
        <w:sz w:val="16"/>
      </w:rPr>
      <w:t xml:space="preserve">Page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PAGE </w:instrText>
    </w:r>
    <w:r w:rsidR="00345B07">
      <w:rPr>
        <w:snapToGrid w:val="0"/>
        <w:sz w:val="16"/>
      </w:rPr>
      <w:fldChar w:fldCharType="separate"/>
    </w:r>
    <w:r w:rsidR="006948D2">
      <w:rPr>
        <w:noProof/>
        <w:snapToGrid w:val="0"/>
        <w:sz w:val="16"/>
      </w:rPr>
      <w:t>2</w:t>
    </w:r>
    <w:r w:rsidR="00345B07">
      <w:rPr>
        <w:snapToGrid w:val="0"/>
        <w:sz w:val="16"/>
      </w:rPr>
      <w:fldChar w:fldCharType="end"/>
    </w:r>
    <w:r w:rsidR="00345B07">
      <w:rPr>
        <w:snapToGrid w:val="0"/>
        <w:sz w:val="16"/>
      </w:rPr>
      <w:t xml:space="preserve"> sur </w:t>
    </w:r>
    <w:r w:rsidR="00345B07">
      <w:rPr>
        <w:snapToGrid w:val="0"/>
        <w:sz w:val="16"/>
      </w:rPr>
      <w:fldChar w:fldCharType="begin"/>
    </w:r>
    <w:r w:rsidR="00345B07">
      <w:rPr>
        <w:snapToGrid w:val="0"/>
        <w:sz w:val="16"/>
      </w:rPr>
      <w:instrText xml:space="preserve"> NUMPAGES </w:instrText>
    </w:r>
    <w:r w:rsidR="00345B07">
      <w:rPr>
        <w:snapToGrid w:val="0"/>
        <w:sz w:val="16"/>
      </w:rPr>
      <w:fldChar w:fldCharType="separate"/>
    </w:r>
    <w:r w:rsidR="006948D2">
      <w:rPr>
        <w:noProof/>
        <w:snapToGrid w:val="0"/>
        <w:sz w:val="16"/>
      </w:rPr>
      <w:t>3</w:t>
    </w:r>
    <w:r w:rsidR="00345B07">
      <w:rPr>
        <w:snapToGrid w:val="0"/>
        <w:sz w:val="16"/>
      </w:rPr>
      <w:fldChar w:fldCharType="end"/>
    </w:r>
    <w:r>
      <w:rPr>
        <w:sz w:val="1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B9D" w:rsidRDefault="002A4B9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708" w:rsidRDefault="00E11708">
      <w:r>
        <w:separator/>
      </w:r>
    </w:p>
  </w:footnote>
  <w:footnote w:type="continuationSeparator" w:id="0">
    <w:p w:rsidR="00E11708" w:rsidRDefault="00E117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B9D" w:rsidRDefault="002A4B9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031"/>
      <w:gridCol w:w="3490"/>
      <w:gridCol w:w="2693"/>
    </w:tblGrid>
    <w:tr w:rsidR="00B66D9C">
      <w:tblPrEx>
        <w:tblCellMar>
          <w:top w:w="0" w:type="dxa"/>
          <w:bottom w:w="0" w:type="dxa"/>
        </w:tblCellMar>
      </w:tblPrEx>
      <w:trPr>
        <w:trHeight w:val="1371"/>
      </w:trPr>
      <w:tc>
        <w:tcPr>
          <w:tcW w:w="3031" w:type="dxa"/>
        </w:tcPr>
        <w:p w:rsidR="00B66D9C" w:rsidRDefault="00B66D9C" w:rsidP="0047531E"/>
        <w:p w:rsidR="00B66D9C" w:rsidRDefault="00B66D9C" w:rsidP="0047531E">
          <w:pPr>
            <w:jc w:val="center"/>
          </w:pPr>
          <w:r>
            <w:t>Direction Systèmes d’Information</w:t>
          </w:r>
        </w:p>
      </w:tc>
      <w:tc>
        <w:tcPr>
          <w:tcW w:w="3490" w:type="dxa"/>
        </w:tcPr>
        <w:p w:rsidR="00B66D9C" w:rsidRDefault="00E74868" w:rsidP="0047531E">
          <w:pPr>
            <w:jc w:val="center"/>
            <w:rPr>
              <w:b/>
            </w:rPr>
          </w:pPr>
          <w:r>
            <w:rPr>
              <w:b/>
            </w:rPr>
            <w:t>Configuration Document</w:t>
          </w:r>
        </w:p>
        <w:p w:rsidR="000D54A1" w:rsidRDefault="00E74868" w:rsidP="0047531E">
          <w:pPr>
            <w:jc w:val="center"/>
            <w:rPr>
              <w:b/>
            </w:rPr>
          </w:pPr>
          <w:r>
            <w:rPr>
              <w:b/>
            </w:rPr>
            <w:t>(CD</w:t>
          </w:r>
          <w:r w:rsidR="000D54A1">
            <w:rPr>
              <w:b/>
            </w:rPr>
            <w:t>)</w:t>
          </w:r>
        </w:p>
        <w:p w:rsidR="000D54A1" w:rsidRDefault="000D54A1" w:rsidP="0047531E">
          <w:pPr>
            <w:jc w:val="center"/>
            <w:rPr>
              <w:b/>
            </w:rPr>
          </w:pPr>
          <w:r>
            <w:rPr>
              <w:b/>
            </w:rPr>
            <w:t>Modèle de document</w:t>
          </w:r>
        </w:p>
      </w:tc>
      <w:tc>
        <w:tcPr>
          <w:tcW w:w="2693" w:type="dxa"/>
        </w:tcPr>
        <w:p w:rsidR="00B66D9C" w:rsidRDefault="00B66D9C" w:rsidP="00B66D9C">
          <w:pPr>
            <w:jc w:val="center"/>
            <w:rPr>
              <w:sz w:val="16"/>
            </w:rPr>
          </w:pPr>
        </w:p>
        <w:p w:rsidR="00B66D9C" w:rsidRDefault="00B66D9C" w:rsidP="00B66D9C">
          <w:pPr>
            <w:jc w:val="center"/>
          </w:pPr>
        </w:p>
      </w:tc>
    </w:tr>
  </w:tbl>
  <w:p w:rsidR="0047531E" w:rsidRPr="00B66D9C" w:rsidRDefault="0047531E" w:rsidP="00B66D9C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B9D" w:rsidRDefault="002A4B9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5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416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6D9C"/>
    <w:rsid w:val="000D54A1"/>
    <w:rsid w:val="001702DE"/>
    <w:rsid w:val="002A4B9D"/>
    <w:rsid w:val="00345B07"/>
    <w:rsid w:val="0047531E"/>
    <w:rsid w:val="004B33E4"/>
    <w:rsid w:val="00553D4C"/>
    <w:rsid w:val="006948D2"/>
    <w:rsid w:val="006C3972"/>
    <w:rsid w:val="007F05F0"/>
    <w:rsid w:val="008B762D"/>
    <w:rsid w:val="00983ADA"/>
    <w:rsid w:val="00990B89"/>
    <w:rsid w:val="00B66D9C"/>
    <w:rsid w:val="00E11708"/>
    <w:rsid w:val="00E74868"/>
    <w:rsid w:val="00EE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Times New Roman" w:hAnsi="Times New Roman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i/>
      <w:sz w:val="20"/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semiHidden/>
    <w:pPr>
      <w:tabs>
        <w:tab w:val="right" w:leader="dot" w:pos="9072"/>
      </w:tabs>
      <w:spacing w:before="120" w:after="120"/>
    </w:pPr>
    <w:rPr>
      <w:rFonts w:ascii="Times New Roman" w:hAnsi="Times New Roman"/>
      <w:b/>
      <w:caps/>
      <w:sz w:val="20"/>
    </w:rPr>
  </w:style>
  <w:style w:type="paragraph" w:styleId="TM2">
    <w:name w:val="toc 2"/>
    <w:basedOn w:val="Normal"/>
    <w:next w:val="Normal"/>
    <w:semiHidden/>
    <w:pPr>
      <w:tabs>
        <w:tab w:val="right" w:leader="dot" w:pos="9072"/>
      </w:tabs>
      <w:ind w:left="200"/>
    </w:pPr>
    <w:rPr>
      <w:rFonts w:ascii="Times New Roman" w:hAnsi="Times New Roman"/>
      <w:smallCaps/>
      <w:sz w:val="20"/>
    </w:rPr>
  </w:style>
  <w:style w:type="paragraph" w:styleId="TM3">
    <w:name w:val="toc 3"/>
    <w:basedOn w:val="Normal"/>
    <w:next w:val="Normal"/>
    <w:semiHidden/>
    <w:pPr>
      <w:tabs>
        <w:tab w:val="right" w:leader="dot" w:pos="9072"/>
      </w:tabs>
      <w:ind w:left="400"/>
    </w:pPr>
    <w:rPr>
      <w:rFonts w:ascii="Times New Roman" w:hAnsi="Times New Roman"/>
      <w:i/>
      <w:sz w:val="20"/>
    </w:rPr>
  </w:style>
  <w:style w:type="paragraph" w:styleId="TM4">
    <w:name w:val="toc 4"/>
    <w:basedOn w:val="Normal"/>
    <w:next w:val="Normal"/>
    <w:semiHidden/>
    <w:pPr>
      <w:tabs>
        <w:tab w:val="right" w:leader="dot" w:pos="9072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72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72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72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72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72"/>
      </w:tabs>
      <w:ind w:left="1920"/>
    </w:pPr>
  </w:style>
  <w:style w:type="paragraph" w:styleId="Retraitcorpsdetexte">
    <w:name w:val="Body Text Indent"/>
    <w:basedOn w:val="Normal"/>
    <w:pPr>
      <w:ind w:left="708"/>
    </w:pPr>
    <w:rPr>
      <w:sz w:val="20"/>
    </w:rPr>
  </w:style>
  <w:style w:type="paragraph" w:styleId="Corpsdetexte3">
    <w:name w:val="Body Text 3"/>
    <w:basedOn w:val="Normal"/>
    <w:rsid w:val="00990B89"/>
    <w:pPr>
      <w:spacing w:after="120"/>
    </w:pPr>
    <w:rPr>
      <w:sz w:val="16"/>
      <w:szCs w:val="16"/>
    </w:rPr>
  </w:style>
  <w:style w:type="paragraph" w:customStyle="1" w:styleId="margeniveau1">
    <w:name w:val="marge niveau1"/>
    <w:basedOn w:val="Titre1"/>
    <w:next w:val="Normal"/>
    <w:rsid w:val="00990B89"/>
    <w:pPr>
      <w:suppressLineNumbers/>
      <w:ind w:hanging="283"/>
      <w:jc w:val="both"/>
      <w:outlineLvl w:val="9"/>
    </w:pPr>
    <w:rPr>
      <w:rFonts w:ascii="Arial" w:hAnsi="Arial"/>
      <w:sz w:val="24"/>
    </w:rPr>
  </w:style>
  <w:style w:type="paragraph" w:styleId="Notedefin">
    <w:name w:val="endnote text"/>
    <w:basedOn w:val="Normal"/>
    <w:semiHidden/>
    <w:rsid w:val="00990B89"/>
  </w:style>
  <w:style w:type="paragraph" w:styleId="Textedebulles">
    <w:name w:val="Balloon Text"/>
    <w:basedOn w:val="Normal"/>
    <w:link w:val="TextedebullesCar"/>
    <w:uiPriority w:val="99"/>
    <w:semiHidden/>
    <w:unhideWhenUsed/>
    <w:rsid w:val="006948D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48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Conception Générale</vt:lpstr>
    </vt:vector>
  </TitlesOfParts>
  <Company>DISPRAY SA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Conception Générale</dc:title>
  <dc:subject/>
  <dc:creator>DSI</dc:creator>
  <cp:keywords/>
  <dc:description/>
  <cp:lastModifiedBy>QUESNOT</cp:lastModifiedBy>
  <cp:revision>4</cp:revision>
  <cp:lastPrinted>2013-03-30T08:06:00Z</cp:lastPrinted>
  <dcterms:created xsi:type="dcterms:W3CDTF">2013-03-30T08:05:00Z</dcterms:created>
  <dcterms:modified xsi:type="dcterms:W3CDTF">2013-03-30T08:06:00Z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-1679452748</vt:i4>
  </property>
  <property fmtid="{D5CDD505-2E9C-101B-9397-08002B2CF9AE}" pid="3" name="_EmailSubject">
    <vt:lpwstr>Projet documentation - livrables</vt:lpwstr>
  </property>
  <property fmtid="{D5CDD505-2E9C-101B-9397-08002B2CF9AE}" pid="4" name="_AuthorEmail">
    <vt:lpwstr>jean.velut@codilog.fr</vt:lpwstr>
  </property>
  <property fmtid="{D5CDD505-2E9C-101B-9397-08002B2CF9AE}" pid="5" name="_AuthorEmailDisplayName">
    <vt:lpwstr>Jean VELUT</vt:lpwstr>
  </property>
  <property fmtid="{D5CDD505-2E9C-101B-9397-08002B2CF9AE}" pid="6" name="_ReviewingToolsShownOnce">
    <vt:lpwstr/>
  </property>
</Properties>
</file>